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5AD5" w:rsidRDefault="008B2B09" w:rsidP="004B5AD5">
      <w:pPr>
        <w:rPr>
          <w:b/>
          <w:u w:val="single"/>
        </w:rPr>
      </w:pPr>
      <w:bookmarkStart w:id="0" w:name="_GoBack"/>
      <w:bookmarkEnd w:id="0"/>
      <w:r w:rsidRPr="00F83610">
        <w:rPr>
          <w:b/>
          <w:u w:val="single"/>
        </w:rPr>
        <w:t>C</w:t>
      </w:r>
      <w:r w:rsidR="00DE41FF">
        <w:rPr>
          <w:b/>
          <w:u w:val="single"/>
        </w:rPr>
        <w:t>ONFERENCE</w:t>
      </w:r>
      <w:r w:rsidR="0043477D">
        <w:rPr>
          <w:b/>
          <w:u w:val="single"/>
        </w:rPr>
        <w:t xml:space="preserve"> </w:t>
      </w:r>
      <w:r w:rsidRPr="00F83610">
        <w:rPr>
          <w:b/>
          <w:u w:val="single"/>
        </w:rPr>
        <w:t xml:space="preserve"> </w:t>
      </w:r>
      <w:r w:rsidR="008D3C82">
        <w:rPr>
          <w:b/>
          <w:u w:val="single"/>
        </w:rPr>
        <w:t>SUR « LA SORCELLERIE DANS NOS REGIONS</w:t>
      </w:r>
      <w:r w:rsidR="00DB27A4">
        <w:rPr>
          <w:b/>
          <w:u w:val="single"/>
        </w:rPr>
        <w:t> »</w:t>
      </w:r>
      <w:r w:rsidR="004B5AD5" w:rsidRPr="004B5AD5">
        <w:rPr>
          <w:b/>
          <w:u w:val="single"/>
        </w:rPr>
        <w:t xml:space="preserve"> </w:t>
      </w:r>
    </w:p>
    <w:p w:rsidR="004B5AD5" w:rsidRDefault="004B5AD5" w:rsidP="004B5AD5">
      <w:pPr>
        <w:rPr>
          <w:b/>
          <w:u w:val="single"/>
        </w:rPr>
      </w:pPr>
      <w:r>
        <w:rPr>
          <w:b/>
          <w:u w:val="single"/>
        </w:rPr>
        <w:t xml:space="preserve">Dimanche 29 octobre 2017 à 15h au Château de Chamerolles </w:t>
      </w:r>
    </w:p>
    <w:p w:rsidR="003C1773" w:rsidRPr="00247952" w:rsidRDefault="003C1773" w:rsidP="007B2839">
      <w:pPr>
        <w:rPr>
          <w:b/>
          <w:i/>
        </w:rPr>
      </w:pPr>
      <w:r w:rsidRPr="00247952">
        <w:rPr>
          <w:b/>
          <w:i/>
        </w:rPr>
        <w:t>Les sorcières ont certainement hanté un jour ou l’autre la forêt d’Orléans …</w:t>
      </w:r>
    </w:p>
    <w:p w:rsidR="00D23A63" w:rsidRDefault="003C1773" w:rsidP="007B2839">
      <w:pPr>
        <w:rPr>
          <w:b/>
        </w:rPr>
      </w:pPr>
      <w:r>
        <w:rPr>
          <w:b/>
        </w:rPr>
        <w:t>En attendant</w:t>
      </w:r>
      <w:r w:rsidR="00B94574">
        <w:rPr>
          <w:b/>
        </w:rPr>
        <w:t>,</w:t>
      </w:r>
      <w:r>
        <w:rPr>
          <w:b/>
        </w:rPr>
        <w:t xml:space="preserve"> nous vous invitons l</w:t>
      </w:r>
      <w:r w:rsidR="00DE41FF">
        <w:rPr>
          <w:b/>
        </w:rPr>
        <w:t>e d</w:t>
      </w:r>
      <w:r w:rsidR="00A16FE2">
        <w:rPr>
          <w:b/>
        </w:rPr>
        <w:t>imanche 2</w:t>
      </w:r>
      <w:r w:rsidR="008D3C82">
        <w:rPr>
          <w:b/>
        </w:rPr>
        <w:t>9</w:t>
      </w:r>
      <w:r w:rsidR="008B2B09" w:rsidRPr="002C11D9">
        <w:rPr>
          <w:b/>
        </w:rPr>
        <w:t xml:space="preserve"> octobre à 1</w:t>
      </w:r>
      <w:r w:rsidR="008D3C82">
        <w:rPr>
          <w:b/>
        </w:rPr>
        <w:t>5</w:t>
      </w:r>
      <w:r w:rsidR="008B2B09" w:rsidRPr="002C11D9">
        <w:rPr>
          <w:b/>
        </w:rPr>
        <w:t>h</w:t>
      </w:r>
      <w:r>
        <w:rPr>
          <w:b/>
        </w:rPr>
        <w:t>,</w:t>
      </w:r>
      <w:r w:rsidR="00430AAD">
        <w:rPr>
          <w:b/>
        </w:rPr>
        <w:t xml:space="preserve"> dans la Grande H</w:t>
      </w:r>
      <w:r w:rsidR="00744E99">
        <w:rPr>
          <w:b/>
        </w:rPr>
        <w:t>alle d</w:t>
      </w:r>
      <w:r w:rsidR="008B2B09" w:rsidRPr="002C11D9">
        <w:rPr>
          <w:b/>
        </w:rPr>
        <w:t>u Château de Chamerolles,</w:t>
      </w:r>
      <w:r>
        <w:rPr>
          <w:b/>
        </w:rPr>
        <w:t xml:space="preserve"> à</w:t>
      </w:r>
      <w:r w:rsidR="00B94574">
        <w:rPr>
          <w:b/>
        </w:rPr>
        <w:t xml:space="preserve"> </w:t>
      </w:r>
      <w:r>
        <w:rPr>
          <w:b/>
        </w:rPr>
        <w:t xml:space="preserve"> une</w:t>
      </w:r>
      <w:r w:rsidR="008B2B09" w:rsidRPr="002C11D9">
        <w:rPr>
          <w:b/>
        </w:rPr>
        <w:t xml:space="preserve"> conférence</w:t>
      </w:r>
      <w:r w:rsidR="00705225">
        <w:rPr>
          <w:b/>
        </w:rPr>
        <w:t xml:space="preserve"> passionnante</w:t>
      </w:r>
      <w:r w:rsidR="008D3C82">
        <w:rPr>
          <w:b/>
        </w:rPr>
        <w:t xml:space="preserve"> </w:t>
      </w:r>
      <w:r w:rsidR="00105972" w:rsidRPr="002C11D9">
        <w:rPr>
          <w:b/>
        </w:rPr>
        <w:t xml:space="preserve"> sur </w:t>
      </w:r>
      <w:r w:rsidR="008D3C82">
        <w:rPr>
          <w:b/>
        </w:rPr>
        <w:t> la sorcellerie</w:t>
      </w:r>
      <w:r w:rsidR="00A16FE2">
        <w:rPr>
          <w:b/>
        </w:rPr>
        <w:t>, organisée par la Société des Amis de la Forêt d’Orléans</w:t>
      </w:r>
      <w:r w:rsidR="00D23A63">
        <w:rPr>
          <w:b/>
        </w:rPr>
        <w:t> </w:t>
      </w:r>
      <w:r w:rsidR="00A16FE2">
        <w:rPr>
          <w:b/>
        </w:rPr>
        <w:t>(SAFO) avec le soutien du département du Loiret et de la Commune de Chilleurs aux Bois</w:t>
      </w:r>
      <w:r w:rsidR="00D23A63">
        <w:rPr>
          <w:b/>
        </w:rPr>
        <w:t>:</w:t>
      </w:r>
    </w:p>
    <w:p w:rsidR="00D23A63" w:rsidRPr="003C1773" w:rsidRDefault="00D23A63" w:rsidP="007B2839">
      <w:pPr>
        <w:rPr>
          <w:b/>
          <w:i/>
        </w:rPr>
      </w:pPr>
      <w:r w:rsidRPr="003C1773">
        <w:rPr>
          <w:b/>
          <w:i/>
        </w:rPr>
        <w:t xml:space="preserve">              </w:t>
      </w:r>
      <w:r w:rsidR="008D3C82" w:rsidRPr="003C1773">
        <w:rPr>
          <w:b/>
          <w:i/>
        </w:rPr>
        <w:t xml:space="preserve">                        « LA SORCELLERIE DANS NOS REGIONS</w:t>
      </w:r>
      <w:r w:rsidRPr="003C1773">
        <w:rPr>
          <w:b/>
          <w:i/>
        </w:rPr>
        <w:t> »</w:t>
      </w:r>
    </w:p>
    <w:p w:rsidR="00A37BDF" w:rsidRDefault="00105972" w:rsidP="00400BEE">
      <w:pPr>
        <w:spacing w:line="260" w:lineRule="exact"/>
        <w:jc w:val="both"/>
        <w:rPr>
          <w:b/>
        </w:rPr>
      </w:pPr>
      <w:r w:rsidRPr="002C11D9">
        <w:rPr>
          <w:b/>
        </w:rPr>
        <w:t xml:space="preserve">par </w:t>
      </w:r>
      <w:r w:rsidR="008D3C82">
        <w:rPr>
          <w:b/>
        </w:rPr>
        <w:t>Colette</w:t>
      </w:r>
      <w:r w:rsidR="00430AAD">
        <w:rPr>
          <w:b/>
        </w:rPr>
        <w:t xml:space="preserve"> Arnould</w:t>
      </w:r>
      <w:r w:rsidR="00CA2146">
        <w:rPr>
          <w:b/>
        </w:rPr>
        <w:t xml:space="preserve">, </w:t>
      </w:r>
      <w:r w:rsidR="003F2D08">
        <w:rPr>
          <w:b/>
        </w:rPr>
        <w:t>Docteur de l’université Panthéon-Sorbonne</w:t>
      </w:r>
      <w:r w:rsidR="00A16FE2">
        <w:t>,</w:t>
      </w:r>
      <w:r w:rsidR="00B87461">
        <w:t xml:space="preserve"> </w:t>
      </w:r>
      <w:r w:rsidR="00B87461" w:rsidRPr="00B87461">
        <w:rPr>
          <w:b/>
        </w:rPr>
        <w:t>professeur</w:t>
      </w:r>
      <w:r w:rsidR="00B87461">
        <w:t xml:space="preserve"> </w:t>
      </w:r>
      <w:r w:rsidR="00B87461" w:rsidRPr="00A37BDF">
        <w:rPr>
          <w:b/>
        </w:rPr>
        <w:t>de philosophie</w:t>
      </w:r>
      <w:r w:rsidR="003C1773">
        <w:rPr>
          <w:b/>
        </w:rPr>
        <w:t>,</w:t>
      </w:r>
      <w:r w:rsidR="00B87461">
        <w:t xml:space="preserve"> </w:t>
      </w:r>
      <w:r w:rsidR="00A16FE2">
        <w:rPr>
          <w:b/>
        </w:rPr>
        <w:t xml:space="preserve"> </w:t>
      </w:r>
      <w:r w:rsidR="00CA2146">
        <w:rPr>
          <w:b/>
        </w:rPr>
        <w:t>avec la participation des Echos de Chamerolles</w:t>
      </w:r>
      <w:r w:rsidR="009C292B">
        <w:rPr>
          <w:b/>
        </w:rPr>
        <w:t xml:space="preserve"> (</w:t>
      </w:r>
      <w:r w:rsidR="00CA2146">
        <w:rPr>
          <w:b/>
        </w:rPr>
        <w:t>sonneurs de trompes)</w:t>
      </w:r>
      <w:r w:rsidR="00A322A6">
        <w:rPr>
          <w:b/>
        </w:rPr>
        <w:t>.</w:t>
      </w:r>
      <w:r w:rsidR="00B033EE">
        <w:rPr>
          <w:b/>
        </w:rPr>
        <w:t xml:space="preserve"> </w:t>
      </w:r>
      <w:r w:rsidR="00C95C0B">
        <w:rPr>
          <w:b/>
        </w:rPr>
        <w:t>Colette Arnould</w:t>
      </w:r>
      <w:r w:rsidR="00FC05D8">
        <w:rPr>
          <w:b/>
        </w:rPr>
        <w:t xml:space="preserve">  est l’auteur de plusieurs ouvrages dont « Histoire de la Sorcellerie » (Editions Taillandier). Elle</w:t>
      </w:r>
      <w:r w:rsidR="00C95C0B">
        <w:rPr>
          <w:b/>
        </w:rPr>
        <w:t xml:space="preserve"> a fait de</w:t>
      </w:r>
      <w:r w:rsidR="00FC05D8">
        <w:rPr>
          <w:b/>
        </w:rPr>
        <w:t xml:space="preserve"> nombreuses conférences</w:t>
      </w:r>
      <w:r w:rsidR="00732A3A">
        <w:rPr>
          <w:b/>
        </w:rPr>
        <w:t>, notamment à</w:t>
      </w:r>
      <w:r w:rsidR="00C95C0B">
        <w:rPr>
          <w:b/>
        </w:rPr>
        <w:t xml:space="preserve"> l’Institut Catholique de Paris.</w:t>
      </w:r>
      <w:r w:rsidR="00732A3A">
        <w:rPr>
          <w:b/>
        </w:rPr>
        <w:t xml:space="preserve"> </w:t>
      </w:r>
    </w:p>
    <w:p w:rsidR="00A37BDF" w:rsidRDefault="00A37BDF" w:rsidP="00400BEE">
      <w:pPr>
        <w:spacing w:line="260" w:lineRule="exact"/>
        <w:jc w:val="both"/>
        <w:rPr>
          <w:b/>
        </w:rPr>
      </w:pPr>
      <w:r>
        <w:rPr>
          <w:b/>
        </w:rPr>
        <w:t>La sorcellerie dans nos régions</w:t>
      </w:r>
      <w:r w:rsidR="00B033EE">
        <w:rPr>
          <w:b/>
        </w:rPr>
        <w:t xml:space="preserve"> (Orléanais, Berry …)</w:t>
      </w:r>
      <w:r>
        <w:rPr>
          <w:b/>
        </w:rPr>
        <w:t xml:space="preserve"> renvoie à deux aspects essentiels :</w:t>
      </w:r>
    </w:p>
    <w:p w:rsidR="00A37BDF" w:rsidRDefault="00A37BDF" w:rsidP="00A37BDF">
      <w:pPr>
        <w:pStyle w:val="Paragraphedeliste"/>
        <w:numPr>
          <w:ilvl w:val="0"/>
          <w:numId w:val="2"/>
        </w:numPr>
        <w:spacing w:line="260" w:lineRule="exact"/>
        <w:jc w:val="both"/>
        <w:rPr>
          <w:b/>
        </w:rPr>
      </w:pPr>
      <w:r w:rsidRPr="003C1773">
        <w:rPr>
          <w:b/>
          <w:i/>
          <w:sz w:val="24"/>
          <w:szCs w:val="24"/>
        </w:rPr>
        <w:t>A une mentalité magique</w:t>
      </w:r>
      <w:r>
        <w:rPr>
          <w:b/>
        </w:rPr>
        <w:t xml:space="preserve"> dans la mesure où la sorcellerie est imprégnée de croyances et pratiques superstitieuses qui se perpétuent inchangées au fil des siècles et peuvent toucher hommes, bêtes et récoltes</w:t>
      </w:r>
      <w:r w:rsidR="00B94574">
        <w:rPr>
          <w:b/>
        </w:rPr>
        <w:t>, certaines régions étant davantage concernées en raison de leur topographie (forêts, landes), ou d’une insécurité latente (guerres, famines, épidémies)</w:t>
      </w:r>
      <w:r>
        <w:rPr>
          <w:b/>
        </w:rPr>
        <w:t> ;</w:t>
      </w:r>
    </w:p>
    <w:p w:rsidR="00A37BDF" w:rsidRDefault="00A37BDF" w:rsidP="00A37BDF">
      <w:pPr>
        <w:pStyle w:val="Paragraphedeliste"/>
        <w:numPr>
          <w:ilvl w:val="0"/>
          <w:numId w:val="2"/>
        </w:numPr>
        <w:spacing w:line="260" w:lineRule="exact"/>
        <w:jc w:val="both"/>
        <w:rPr>
          <w:b/>
        </w:rPr>
      </w:pPr>
      <w:r w:rsidRPr="003C1773">
        <w:rPr>
          <w:b/>
          <w:i/>
          <w:sz w:val="24"/>
          <w:szCs w:val="24"/>
        </w:rPr>
        <w:t>Au rôle de l’Eglise</w:t>
      </w:r>
      <w:r w:rsidR="006500C2">
        <w:rPr>
          <w:b/>
        </w:rPr>
        <w:t xml:space="preserve"> qui, dans le contexte apocalyptique de la fin du Moyen Age, va mettre l’accent sur le diable au point d’en faire un personnage omniprésent</w:t>
      </w:r>
      <w:r w:rsidR="009C292B">
        <w:rPr>
          <w:b/>
        </w:rPr>
        <w:t>,</w:t>
      </w:r>
      <w:r w:rsidR="001E1D32">
        <w:rPr>
          <w:b/>
        </w:rPr>
        <w:t xml:space="preserve"> </w:t>
      </w:r>
      <w:r w:rsidR="009C292B">
        <w:rPr>
          <w:b/>
        </w:rPr>
        <w:t>r</w:t>
      </w:r>
      <w:r w:rsidR="001E1D32">
        <w:rPr>
          <w:b/>
        </w:rPr>
        <w:t>esponsable de tous les maux et en particulier des hérésies</w:t>
      </w:r>
      <w:r w:rsidR="009C292B">
        <w:rPr>
          <w:b/>
        </w:rPr>
        <w:t>. L</w:t>
      </w:r>
      <w:r w:rsidR="001E1D32">
        <w:rPr>
          <w:b/>
        </w:rPr>
        <w:t>’héré</w:t>
      </w:r>
      <w:r w:rsidR="00FC5F94">
        <w:rPr>
          <w:b/>
        </w:rPr>
        <w:t>sie peu à peu va englober tout ce qui dérange. Et parce que la femme, fille d’Eve, est depuis toujours liée au diable, et donc suspecte, l’accent sera mis sur la sorcière ouvrant ainsi la porte aux grands bûchers des XVI° et XVII° siècles.  Mais parce que derrière de telles persécutions se profile l’intérêt des autorités, force e</w:t>
      </w:r>
      <w:r w:rsidR="009C292B">
        <w:rPr>
          <w:b/>
        </w:rPr>
        <w:t>s</w:t>
      </w:r>
      <w:r w:rsidR="00FC5F94">
        <w:rPr>
          <w:b/>
        </w:rPr>
        <w:t>t de constater que les bûchers ne flambent pas n’ importe où, ni n’importe quand</w:t>
      </w:r>
      <w:r w:rsidR="00D31418">
        <w:rPr>
          <w:b/>
        </w:rPr>
        <w:t>.</w:t>
      </w:r>
    </w:p>
    <w:p w:rsidR="00B033EE" w:rsidRDefault="00D31418" w:rsidP="00693DCC">
      <w:pPr>
        <w:spacing w:line="260" w:lineRule="exact"/>
        <w:jc w:val="both"/>
        <w:rPr>
          <w:b/>
        </w:rPr>
      </w:pPr>
      <w:r>
        <w:rPr>
          <w:b/>
        </w:rPr>
        <w:t xml:space="preserve">… et puisque nous sommes à proximité </w:t>
      </w:r>
      <w:r w:rsidR="00693DCC">
        <w:rPr>
          <w:b/>
        </w:rPr>
        <w:t>d’Orléans, il faut évidemment faire une place à part à Jeanne d’Arc qui s’inscrit dans le contexte du Moyen Age finissant et dont le procès renvoie à tant d’autres procès à venir dans lesquels tout est joué d’avance.</w:t>
      </w:r>
      <w:r w:rsidR="00F34870">
        <w:rPr>
          <w:b/>
        </w:rPr>
        <w:t xml:space="preserve"> Jeanne, prisonnière de guerre à condamner, sera  condamnée pour hérésie (faute d’avoir pu lui faire avouer des pratiques de sorcellerie</w:t>
      </w:r>
      <w:r w:rsidR="006A19E1">
        <w:rPr>
          <w:b/>
        </w:rPr>
        <w:t>)</w:t>
      </w:r>
      <w:r w:rsidR="00F34870">
        <w:rPr>
          <w:b/>
        </w:rPr>
        <w:t>. Hérétique et relapse enfin, pour avoir repris ses habits</w:t>
      </w:r>
      <w:r w:rsidR="00705225">
        <w:rPr>
          <w:b/>
        </w:rPr>
        <w:t xml:space="preserve"> d’homme, cela alors justifiera le bûcher vers lequel l’évêque Cauchon la poussera en toute hâte, sans l’avoir préalablement remise au juge séculier. Ce sont d’ailleurs toutes les irrégularités de ce procès</w:t>
      </w:r>
      <w:r w:rsidR="006A19E1">
        <w:rPr>
          <w:b/>
        </w:rPr>
        <w:t xml:space="preserve"> qui permettront de casser le jugement pour aboutir en 1456 à la réhabilitation.</w:t>
      </w:r>
    </w:p>
    <w:p w:rsidR="00693DCC" w:rsidRDefault="00B033EE" w:rsidP="00693DCC">
      <w:pPr>
        <w:spacing w:line="260" w:lineRule="exact"/>
        <w:jc w:val="both"/>
        <w:rPr>
          <w:b/>
        </w:rPr>
      </w:pPr>
      <w:r>
        <w:rPr>
          <w:b/>
        </w:rPr>
        <w:t xml:space="preserve">Pour en revenir à la sorcellerie, si Louis XIV y mettra officiellement un terme en 1682, on n’en aura pas fini pour autant avec les bonnes vieilles habitudes et hormis quelques cas extrêmes passibles des tribunaux, il ne restera bientôt plus que la fascination de l’étrange et le besoin d’illusion.  </w:t>
      </w:r>
      <w:r w:rsidR="007022F6">
        <w:rPr>
          <w:b/>
        </w:rPr>
        <w:t xml:space="preserve"> </w:t>
      </w:r>
    </w:p>
    <w:p w:rsidR="004B5AD5" w:rsidRDefault="00241103" w:rsidP="00D31418">
      <w:pPr>
        <w:spacing w:line="260" w:lineRule="exact"/>
        <w:jc w:val="both"/>
        <w:rPr>
          <w:b/>
        </w:rPr>
      </w:pPr>
      <w:r>
        <w:rPr>
          <w:b/>
        </w:rPr>
        <w:t xml:space="preserve">Renseignements : 02 38 39 84 66 </w:t>
      </w:r>
    </w:p>
    <w:p w:rsidR="00432C32" w:rsidRDefault="00693DCC" w:rsidP="00432C32">
      <w:pPr>
        <w:spacing w:after="0" w:line="240" w:lineRule="auto"/>
        <w:rPr>
          <w:b/>
        </w:rPr>
      </w:pPr>
      <w:r>
        <w:rPr>
          <w:b/>
        </w:rPr>
        <w:t>Tarif  a</w:t>
      </w:r>
      <w:r w:rsidR="006D0B47">
        <w:rPr>
          <w:b/>
        </w:rPr>
        <w:t>dulte</w:t>
      </w:r>
      <w:r w:rsidR="00DB27A4">
        <w:rPr>
          <w:b/>
        </w:rPr>
        <w:t> : 8</w:t>
      </w:r>
      <w:r w:rsidR="00400BEE">
        <w:rPr>
          <w:b/>
        </w:rPr>
        <w:t xml:space="preserve"> €</w:t>
      </w:r>
      <w:r w:rsidR="006D0B47">
        <w:rPr>
          <w:b/>
        </w:rPr>
        <w:t xml:space="preserve"> - </w:t>
      </w:r>
      <w:r w:rsidR="00A37BDF">
        <w:rPr>
          <w:b/>
        </w:rPr>
        <w:t xml:space="preserve">Tarif réduit : </w:t>
      </w:r>
      <w:r w:rsidR="006D0B47">
        <w:rPr>
          <w:b/>
        </w:rPr>
        <w:t>5 €</w:t>
      </w:r>
    </w:p>
    <w:p w:rsidR="001F2776" w:rsidRDefault="00432C32" w:rsidP="00432C32">
      <w:pPr>
        <w:spacing w:after="0" w:line="240" w:lineRule="auto"/>
        <w:rPr>
          <w:b/>
          <w:i/>
        </w:rPr>
      </w:pPr>
      <w:r>
        <w:rPr>
          <w:b/>
        </w:rPr>
        <w:lastRenderedPageBreak/>
        <w:t>T</w:t>
      </w:r>
      <w:r w:rsidR="00A16FE2" w:rsidRPr="00A16FE2">
        <w:rPr>
          <w:b/>
        </w:rPr>
        <w:t>arif réduit (5 €)</w:t>
      </w:r>
      <w:r w:rsidR="00F83610" w:rsidRPr="00A16FE2">
        <w:rPr>
          <w:b/>
        </w:rPr>
        <w:t xml:space="preserve"> pour les adhérents SAFO à jour de leur cotisation</w:t>
      </w:r>
      <w:r w:rsidR="00CE4418">
        <w:rPr>
          <w:b/>
        </w:rPr>
        <w:t xml:space="preserve"> </w:t>
      </w:r>
      <w:r w:rsidR="007A52F2">
        <w:rPr>
          <w:b/>
        </w:rPr>
        <w:t xml:space="preserve"> (possibilité d’adhérer</w:t>
      </w:r>
      <w:r w:rsidR="00A37BDF">
        <w:rPr>
          <w:b/>
        </w:rPr>
        <w:t xml:space="preserve"> à la SAFO</w:t>
      </w:r>
      <w:r w:rsidR="00D31418">
        <w:rPr>
          <w:b/>
        </w:rPr>
        <w:t xml:space="preserve"> sur place).</w:t>
      </w:r>
      <w:r w:rsidR="004B5AD5">
        <w:rPr>
          <w:b/>
          <w:i/>
        </w:rPr>
        <w:t xml:space="preserve"> </w:t>
      </w:r>
    </w:p>
    <w:p w:rsidR="008D3C82" w:rsidRDefault="004B5AD5" w:rsidP="004B5AD5">
      <w:pPr>
        <w:spacing w:line="260" w:lineRule="exact"/>
        <w:jc w:val="both"/>
        <w:rPr>
          <w:b/>
        </w:rPr>
      </w:pPr>
      <w:r>
        <w:rPr>
          <w:b/>
          <w:i/>
        </w:rPr>
        <w:t>Le droit d’e</w:t>
      </w:r>
      <w:r w:rsidR="0013542E">
        <w:rPr>
          <w:b/>
          <w:i/>
        </w:rPr>
        <w:t>ntrée donne accès à la visite du Château</w:t>
      </w:r>
      <w:r w:rsidR="00432C32">
        <w:rPr>
          <w:b/>
          <w:i/>
        </w:rPr>
        <w:t xml:space="preserve"> et des jardins</w:t>
      </w:r>
      <w:r w:rsidR="0013542E">
        <w:rPr>
          <w:b/>
          <w:i/>
        </w:rPr>
        <w:t xml:space="preserve"> - </w:t>
      </w:r>
      <w:r w:rsidR="00744E99" w:rsidRPr="003C1773">
        <w:rPr>
          <w:b/>
          <w:i/>
        </w:rPr>
        <w:t>S</w:t>
      </w:r>
      <w:r w:rsidR="003C1773">
        <w:rPr>
          <w:b/>
          <w:i/>
        </w:rPr>
        <w:t>alle de conférence sonorisée avec micro</w:t>
      </w:r>
      <w:r w:rsidR="00430AAD">
        <w:rPr>
          <w:b/>
        </w:rPr>
        <w:t>.</w:t>
      </w:r>
    </w:p>
    <w:p w:rsidR="00070758" w:rsidRDefault="00070758" w:rsidP="007B2839">
      <w:pPr>
        <w:rPr>
          <w:b/>
        </w:rPr>
      </w:pPr>
    </w:p>
    <w:p w:rsidR="00070758" w:rsidRPr="00A16FE2" w:rsidRDefault="00070758" w:rsidP="007B2839">
      <w:pPr>
        <w:rPr>
          <w:b/>
        </w:rPr>
      </w:pPr>
    </w:p>
    <w:p w:rsidR="00CA2146" w:rsidRPr="002C11D9" w:rsidRDefault="00CA2146" w:rsidP="007B2839"/>
    <w:p w:rsidR="007B2839" w:rsidRDefault="007B2839"/>
    <w:p w:rsidR="007B2839" w:rsidRDefault="007B2839"/>
    <w:p w:rsidR="00387DF7" w:rsidRDefault="00387DF7"/>
    <w:p w:rsidR="00387DF7" w:rsidRDefault="00387DF7"/>
    <w:p w:rsidR="00387DF7" w:rsidRDefault="00387DF7"/>
    <w:p w:rsidR="00387DF7" w:rsidRDefault="00387DF7"/>
    <w:p w:rsidR="00146D92" w:rsidRDefault="00146D92"/>
    <w:p w:rsidR="009C6C8B" w:rsidRDefault="009C6C8B">
      <w:r>
        <w:t xml:space="preserve"> </w:t>
      </w:r>
    </w:p>
    <w:p w:rsidR="00500492" w:rsidRDefault="00500492">
      <w:r>
        <w:t xml:space="preserve"> </w:t>
      </w:r>
    </w:p>
    <w:p w:rsidR="00500492" w:rsidRDefault="00500492"/>
    <w:sectPr w:rsidR="00500492" w:rsidSect="005224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DA15C0"/>
    <w:multiLevelType w:val="hybridMultilevel"/>
    <w:tmpl w:val="8E8623CC"/>
    <w:lvl w:ilvl="0" w:tplc="77046BA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FCE123C"/>
    <w:multiLevelType w:val="hybridMultilevel"/>
    <w:tmpl w:val="18586902"/>
    <w:lvl w:ilvl="0" w:tplc="8AB0EB6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BE9"/>
    <w:rsid w:val="000470DD"/>
    <w:rsid w:val="00070758"/>
    <w:rsid w:val="00105972"/>
    <w:rsid w:val="0013542E"/>
    <w:rsid w:val="00146D92"/>
    <w:rsid w:val="00147DCE"/>
    <w:rsid w:val="001E1D32"/>
    <w:rsid w:val="001F2776"/>
    <w:rsid w:val="00241103"/>
    <w:rsid w:val="00247952"/>
    <w:rsid w:val="00263B76"/>
    <w:rsid w:val="002B6EFD"/>
    <w:rsid w:val="002C11D9"/>
    <w:rsid w:val="002E0837"/>
    <w:rsid w:val="0031523A"/>
    <w:rsid w:val="003157E0"/>
    <w:rsid w:val="00387DF7"/>
    <w:rsid w:val="003C1773"/>
    <w:rsid w:val="003E7478"/>
    <w:rsid w:val="003F2D08"/>
    <w:rsid w:val="00400BEE"/>
    <w:rsid w:val="00430AAD"/>
    <w:rsid w:val="00432C32"/>
    <w:rsid w:val="0043477D"/>
    <w:rsid w:val="00445BE9"/>
    <w:rsid w:val="004A46D2"/>
    <w:rsid w:val="004B5AD5"/>
    <w:rsid w:val="00500492"/>
    <w:rsid w:val="005224C1"/>
    <w:rsid w:val="00554DA8"/>
    <w:rsid w:val="005A3213"/>
    <w:rsid w:val="005D5E19"/>
    <w:rsid w:val="005F35C1"/>
    <w:rsid w:val="006500C2"/>
    <w:rsid w:val="006732BB"/>
    <w:rsid w:val="00693DCC"/>
    <w:rsid w:val="006A19E1"/>
    <w:rsid w:val="006D0B47"/>
    <w:rsid w:val="006E2846"/>
    <w:rsid w:val="007022F6"/>
    <w:rsid w:val="00705225"/>
    <w:rsid w:val="00732A3A"/>
    <w:rsid w:val="00735262"/>
    <w:rsid w:val="007370C7"/>
    <w:rsid w:val="00744E99"/>
    <w:rsid w:val="00760AF1"/>
    <w:rsid w:val="007A52F2"/>
    <w:rsid w:val="007B2839"/>
    <w:rsid w:val="007D3472"/>
    <w:rsid w:val="0088448B"/>
    <w:rsid w:val="008B2B09"/>
    <w:rsid w:val="008D3C82"/>
    <w:rsid w:val="008D6A34"/>
    <w:rsid w:val="008F74E0"/>
    <w:rsid w:val="00910FD2"/>
    <w:rsid w:val="00926B9E"/>
    <w:rsid w:val="009315E6"/>
    <w:rsid w:val="009C292B"/>
    <w:rsid w:val="009C6C8B"/>
    <w:rsid w:val="00A16FE2"/>
    <w:rsid w:val="00A322A6"/>
    <w:rsid w:val="00A37BDF"/>
    <w:rsid w:val="00A56613"/>
    <w:rsid w:val="00A6262F"/>
    <w:rsid w:val="00A730E2"/>
    <w:rsid w:val="00A933C6"/>
    <w:rsid w:val="00AD2E7A"/>
    <w:rsid w:val="00B033EE"/>
    <w:rsid w:val="00B87461"/>
    <w:rsid w:val="00B94574"/>
    <w:rsid w:val="00C06549"/>
    <w:rsid w:val="00C95C0B"/>
    <w:rsid w:val="00CA2146"/>
    <w:rsid w:val="00CD2262"/>
    <w:rsid w:val="00CE4418"/>
    <w:rsid w:val="00D23A63"/>
    <w:rsid w:val="00D31418"/>
    <w:rsid w:val="00D326ED"/>
    <w:rsid w:val="00DA091D"/>
    <w:rsid w:val="00DB27A4"/>
    <w:rsid w:val="00DB41BD"/>
    <w:rsid w:val="00DE41FF"/>
    <w:rsid w:val="00DE5D7E"/>
    <w:rsid w:val="00E84B71"/>
    <w:rsid w:val="00F34870"/>
    <w:rsid w:val="00F83610"/>
    <w:rsid w:val="00F90572"/>
    <w:rsid w:val="00FC05D8"/>
    <w:rsid w:val="00FC5F9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A8BD336A-1096-49FB-B145-0BFB36CA4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24C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26B9E"/>
    <w:rPr>
      <w:color w:val="0000FF" w:themeColor="hyperlink"/>
      <w:u w:val="single"/>
    </w:rPr>
  </w:style>
  <w:style w:type="paragraph" w:styleId="Paragraphedeliste">
    <w:name w:val="List Paragraph"/>
    <w:basedOn w:val="Normal"/>
    <w:uiPriority w:val="34"/>
    <w:qFormat/>
    <w:rsid w:val="007B28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2854</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gabrielfernet</dc:creator>
  <cp:lastModifiedBy>Nathalie Boisroux</cp:lastModifiedBy>
  <cp:revision>2</cp:revision>
  <cp:lastPrinted>2011-07-24T07:44:00Z</cp:lastPrinted>
  <dcterms:created xsi:type="dcterms:W3CDTF">2017-08-31T07:10:00Z</dcterms:created>
  <dcterms:modified xsi:type="dcterms:W3CDTF">2017-08-31T07:10:00Z</dcterms:modified>
</cp:coreProperties>
</file>